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3AB04EF" w:rsidR="00B502AD" w:rsidRDefault="00C12573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769843FA" wp14:editId="4E378A5F">
                  <wp:extent cx="1704975" cy="1704975"/>
                  <wp:effectExtent l="0" t="0" r="9525" b="9525"/>
                  <wp:docPr id="4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4135B4EB" w:rsidR="00B502AD" w:rsidRPr="0099543C" w:rsidRDefault="00DB1FC2" w:rsidP="00DB1FC2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Nedelja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702A71">
              <w:rPr>
                <w:color w:val="C00000"/>
                <w:sz w:val="28"/>
                <w:szCs w:val="28"/>
              </w:rPr>
              <w:t>2</w:t>
            </w:r>
            <w:r>
              <w:rPr>
                <w:color w:val="C00000"/>
                <w:sz w:val="28"/>
                <w:szCs w:val="28"/>
              </w:rPr>
              <w:t>9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. 3. </w:t>
            </w:r>
            <w:r w:rsidR="00A05F7B">
              <w:rPr>
                <w:color w:val="C00000"/>
                <w:sz w:val="28"/>
                <w:szCs w:val="28"/>
              </w:rPr>
              <w:t xml:space="preserve">– </w:t>
            </w:r>
            <w:r w:rsidR="00702A71">
              <w:rPr>
                <w:color w:val="C00000"/>
                <w:sz w:val="28"/>
                <w:szCs w:val="28"/>
              </w:rPr>
              <w:t>30</w:t>
            </w:r>
            <w:r w:rsidR="00A05F7B">
              <w:rPr>
                <w:color w:val="C00000"/>
                <w:sz w:val="28"/>
                <w:szCs w:val="28"/>
              </w:rPr>
              <w:t xml:space="preserve">.3.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32C029B3" w:rsidR="00B502AD" w:rsidRDefault="00B502AD" w:rsidP="009B7792">
            <w:pPr>
              <w:jc w:val="center"/>
            </w:pP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3BAF5BC8" w14:textId="77777777" w:rsidR="006140CD" w:rsidRDefault="006140CD" w:rsidP="00F626C9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</w:pPr>
          </w:p>
          <w:p w14:paraId="0E1E0CE6" w14:textId="5237A485" w:rsidR="001E1202" w:rsidRPr="00C12573" w:rsidRDefault="006140CD" w:rsidP="00F626C9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  <w:t>Pozitiv</w:t>
            </w:r>
            <w:r w:rsidR="002210F2" w:rsidRPr="00C1257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  <w:t>a šport</w:t>
            </w:r>
            <w:r w:rsidR="00DE67FE" w:rsidRPr="00C1257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  <w:t>a</w:t>
            </w: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  <w:t xml:space="preserve"> - </w:t>
            </w:r>
            <w:r w:rsidR="002210F2" w:rsidRPr="00C1257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  <w:t>tek in kolo</w:t>
            </w:r>
          </w:p>
          <w:p w14:paraId="5F7E31CE" w14:textId="77777777" w:rsidR="002210F2" w:rsidRPr="00C12573" w:rsidRDefault="002210F2" w:rsidP="00F626C9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</w:pPr>
          </w:p>
          <w:p w14:paraId="7301371E" w14:textId="79A7A5B7" w:rsidR="00630C05" w:rsidRPr="00C12573" w:rsidRDefault="002210F2" w:rsidP="00630C0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</w:pPr>
            <w:r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Počasna</w:t>
            </w:r>
            <w:r w:rsidR="006140C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ali </w:t>
            </w:r>
            <w:r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hitra hoja in</w:t>
            </w:r>
            <w:r w:rsidR="00630C05"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10</w:t>
            </w:r>
            <w:r w:rsidR="00F626C9"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minut</w:t>
            </w:r>
            <w:r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tek</w:t>
            </w:r>
            <w:r w:rsidR="006140C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a</w:t>
            </w:r>
            <w:r w:rsidR="00630C05"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v neprekinjenem tempu</w:t>
            </w:r>
            <w:r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, ki </w:t>
            </w:r>
            <w:r w:rsidR="006140C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ga sam izbereš</w:t>
            </w:r>
          </w:p>
          <w:p w14:paraId="14565704" w14:textId="5BF4040B" w:rsidR="00630C05" w:rsidRPr="00C12573" w:rsidRDefault="00630C05" w:rsidP="00591FC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12573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Kolesarjenje</w:t>
            </w:r>
          </w:p>
          <w:p w14:paraId="2D48355D" w14:textId="77777777" w:rsidR="00591FC5" w:rsidRPr="006140CD" w:rsidRDefault="00C12573" w:rsidP="00591FC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12573"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  <w:t xml:space="preserve">Raztezne vaje </w:t>
            </w:r>
            <w:r w:rsidRPr="00C12573"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( </w:t>
            </w:r>
            <w:hyperlink r:id="rId9" w:history="1">
              <w:r w:rsidRPr="00C12573">
                <w:rPr>
                  <w:rStyle w:val="Hiperpovezava"/>
                  <w:rFonts w:asciiTheme="majorHAnsi" w:eastAsia="Segoe UI Emoji" w:hAnsiTheme="majorHAnsi" w:cstheme="majorHAnsi"/>
                  <w:b/>
                  <w:color w:val="000000" w:themeColor="text1"/>
                  <w:sz w:val="24"/>
                  <w:szCs w:val="24"/>
                </w:rPr>
                <w:t>https://www.youtube.com/watch?v=AxoVOxbQGqk</w:t>
              </w:r>
            </w:hyperlink>
            <w:r w:rsidRPr="00C12573"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)</w:t>
            </w:r>
          </w:p>
          <w:p w14:paraId="6A05A809" w14:textId="1F2A1A85" w:rsidR="006140CD" w:rsidRPr="006140CD" w:rsidRDefault="006140CD" w:rsidP="006140CD">
            <w:pPr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502AD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58922F9F" w14:textId="77777777" w:rsidR="00591FC5" w:rsidRDefault="00591FC5" w:rsidP="00591FC5">
            <w:pPr>
              <w:pStyle w:val="Napis"/>
              <w:numPr>
                <w:ilvl w:val="0"/>
                <w:numId w:val="0"/>
              </w:numPr>
              <w:ind w:left="360"/>
              <w:rPr>
                <w:b w:val="0"/>
                <w:u w:val="none"/>
              </w:rPr>
            </w:pPr>
          </w:p>
          <w:p w14:paraId="715C6603" w14:textId="18B92C45" w:rsidR="00057D93" w:rsidRPr="00591FC5" w:rsidRDefault="00F40980" w:rsidP="006140CD">
            <w:pPr>
              <w:pStyle w:val="Napis"/>
              <w:numPr>
                <w:ilvl w:val="0"/>
                <w:numId w:val="0"/>
              </w:numPr>
              <w:rPr>
                <w:color w:val="FFD966" w:themeColor="accent4" w:themeTint="99"/>
                <w:u w:val="none"/>
              </w:rPr>
            </w:pPr>
            <w:r w:rsidRPr="00591FC5">
              <w:rPr>
                <w:b w:val="0"/>
                <w:u w:val="none"/>
              </w:rPr>
              <w:t>Če mislite, da je skakanje s kolebnico dolgočasno, si lahko v videu ogledate nekaj različni</w:t>
            </w:r>
            <w:r w:rsidR="00591FC5" w:rsidRPr="00591FC5">
              <w:rPr>
                <w:b w:val="0"/>
                <w:u w:val="none"/>
              </w:rPr>
              <w:t>h vaj, ki vam bodo popestrile tr</w:t>
            </w:r>
            <w:r w:rsidRPr="00591FC5">
              <w:rPr>
                <w:b w:val="0"/>
                <w:u w:val="none"/>
              </w:rPr>
              <w:t>ening s kolebnico.:</w:t>
            </w:r>
            <w:r w:rsidR="0068354A" w:rsidRPr="00591FC5">
              <w:rPr>
                <w:b w:val="0"/>
                <w:u w:val="none"/>
              </w:rPr>
              <w:t xml:space="preserve"> </w:t>
            </w:r>
            <w:r w:rsidR="0068354A" w:rsidRPr="00C12573">
              <w:rPr>
                <w:color w:val="000000" w:themeColor="text1"/>
              </w:rPr>
              <w:t>https://www.youtube.com/watch?v=0NIvRAaOdlQ</w:t>
            </w:r>
          </w:p>
          <w:p w14:paraId="5A39BBE3" w14:textId="12E40F9D" w:rsidR="00B502AD" w:rsidRPr="00591FC5" w:rsidRDefault="00B502AD" w:rsidP="005A7A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2AD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0C055ED5" w14:textId="77777777" w:rsidR="006140CD" w:rsidRDefault="0068354A" w:rsidP="0722F0C2">
            <w:pPr>
              <w:rPr>
                <w:rFonts w:cstheme="minorHAnsi"/>
                <w:b/>
                <w:color w:val="FFC000" w:themeColor="accent4"/>
                <w:sz w:val="24"/>
                <w:szCs w:val="24"/>
              </w:rPr>
            </w:pPr>
            <w:r w:rsidRPr="0068354A">
              <w:rPr>
                <w:rFonts w:cstheme="minorHAnsi"/>
                <w:b/>
                <w:color w:val="FFC000" w:themeColor="accent4"/>
                <w:sz w:val="24"/>
                <w:szCs w:val="24"/>
              </w:rPr>
              <w:t xml:space="preserve"> </w:t>
            </w:r>
          </w:p>
          <w:p w14:paraId="55A82F23" w14:textId="5160DCD9" w:rsidR="005A7A4D" w:rsidRPr="00591FC5" w:rsidRDefault="0068354A" w:rsidP="0722F0C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8354A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Sprehod z družino</w:t>
            </w:r>
          </w:p>
          <w:p w14:paraId="1D01D864" w14:textId="206E6E83" w:rsidR="005A7A4D" w:rsidRDefault="0068357B" w:rsidP="0722F0C2">
            <w:pPr>
              <w:rPr>
                <w:rFonts w:ascii="Calibri" w:hAnsi="Calibri" w:cs="Calibri"/>
                <w:color w:val="000000" w:themeColor="text1"/>
                <w:spacing w:val="8"/>
                <w:sz w:val="23"/>
                <w:szCs w:val="23"/>
                <w:shd w:val="clear" w:color="auto" w:fill="FFFFFF"/>
              </w:rPr>
            </w:pPr>
            <w:r w:rsidRPr="00591FC5">
              <w:rPr>
                <w:rFonts w:asciiTheme="majorHAnsi" w:hAnsiTheme="majorHAnsi" w:cstheme="majorHAnsi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Telesno dejavnost na odprtih površinah v soseski (parki, sprehajališča) izvajajte tako, da je razdalja</w:t>
            </w:r>
            <w:r w:rsidRPr="00591FC5">
              <w:rPr>
                <w:rFonts w:ascii="Calibri" w:hAnsi="Calibri" w:cs="Calibri"/>
                <w:color w:val="000000" w:themeColor="text1"/>
                <w:spacing w:val="8"/>
                <w:sz w:val="23"/>
                <w:szCs w:val="23"/>
                <w:shd w:val="clear" w:color="auto" w:fill="FFFFFF"/>
              </w:rPr>
              <w:t xml:space="preserve"> do drugih ljudi najmanj 5 metrov. Če imate svoje dvorišče, najdite na njem možnosti za različne gibalne igre</w:t>
            </w:r>
            <w:r w:rsidR="00591FC5">
              <w:rPr>
                <w:rFonts w:ascii="Calibri" w:hAnsi="Calibri" w:cs="Calibri"/>
                <w:color w:val="000000" w:themeColor="text1"/>
                <w:spacing w:val="8"/>
                <w:sz w:val="23"/>
                <w:szCs w:val="23"/>
                <w:shd w:val="clear" w:color="auto" w:fill="FFFFFF"/>
              </w:rPr>
              <w:t>.</w:t>
            </w:r>
          </w:p>
          <w:p w14:paraId="27E724F7" w14:textId="444A274A" w:rsidR="00591FC5" w:rsidRDefault="00C12573" w:rsidP="00591FC5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>Igra badm</w:t>
            </w:r>
            <w:r w:rsidR="00591FC5">
              <w:rPr>
                <w:rFonts w:asciiTheme="majorHAnsi" w:hAnsiTheme="majorHAnsi" w:cstheme="majorHAnsi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inton </w:t>
            </w:r>
          </w:p>
          <w:p w14:paraId="0F57F4D2" w14:textId="69CA7720" w:rsidR="00591FC5" w:rsidRPr="00591FC5" w:rsidRDefault="00591FC5" w:rsidP="00591FC5">
            <w:pPr>
              <w:pStyle w:val="Odstavekseznam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8"/>
                <w:sz w:val="24"/>
                <w:szCs w:val="24"/>
                <w:shd w:val="clear" w:color="auto" w:fill="FFFFFF"/>
              </w:rPr>
              <w:t xml:space="preserve">Metanje frizbija </w:t>
            </w:r>
          </w:p>
          <w:p w14:paraId="41C8F396" w14:textId="2E6E7891" w:rsidR="005A7A4D" w:rsidRPr="0068354A" w:rsidRDefault="005A7A4D" w:rsidP="0722F0C2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77C332" w14:textId="6B61B57C" w:rsidR="005A7A4D" w:rsidRPr="001F002D" w:rsidRDefault="005A7A4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18CDE9" w14:textId="6BD21846" w:rsidR="0099543C" w:rsidRPr="00DB6200" w:rsidRDefault="006140CD" w:rsidP="001F002D">
      <w:pPr>
        <w:rPr>
          <w:rFonts w:ascii="Arial" w:hAnsi="Arial" w:cs="Arial"/>
          <w:b/>
          <w:bCs/>
          <w:color w:val="C00000"/>
          <w:shd w:val="clear" w:color="auto" w:fill="FFFFFF"/>
        </w:rPr>
      </w:pPr>
      <w:hyperlink r:id="rId10" w:history="1">
        <w:r w:rsidR="001F002D" w:rsidRPr="001F002D">
          <w:rPr>
            <w:rFonts w:ascii="Times New Roman" w:eastAsia="Times New Roman" w:hAnsi="Times New Roman" w:cs="Times New Roman"/>
            <w:color w:val="565656"/>
            <w:sz w:val="24"/>
            <w:szCs w:val="24"/>
            <w:lang w:eastAsia="sl-SI"/>
          </w:rPr>
          <w:br/>
        </w:r>
      </w:hyperlink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ozitivnemisli.com/pxPj/sreco-je-treba-delit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xoVOxbQGq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90C5F-F163-4E71-8C16-D03D6539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2020-03-28T17:01:00Z</dcterms:created>
  <dcterms:modified xsi:type="dcterms:W3CDTF">2020-03-28T17:01:00Z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